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F4C9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F4C9A" w:rsidRDefault="009F4C9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3630382" r:id="rId8"/>
              </w:object>
            </w:r>
          </w:p>
          <w:p w:rsidR="009F4C9A" w:rsidRDefault="009F4C9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F4C9A" w:rsidRPr="005541F0" w:rsidRDefault="009F4C9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F4C9A" w:rsidRDefault="009F4C9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F4C9A" w:rsidRPr="005541F0" w:rsidRDefault="009F4C9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F4C9A" w:rsidRPr="005649E4" w:rsidRDefault="009F4C9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4C9A" w:rsidRPr="00656C1A" w:rsidRDefault="009F4C9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F4C9A" w:rsidRPr="005541F0" w:rsidRDefault="009F4C9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4C9A" w:rsidRPr="005541F0" w:rsidRDefault="009F4C9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F4C9A" w:rsidRPr="00656C1A" w:rsidRDefault="009F4C9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F4C9A" w:rsidRDefault="009F4C9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F4C9A" w:rsidRPr="003262E3" w:rsidRDefault="009F4C9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F4C9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4C9A" w:rsidRPr="00F8214F" w:rsidRDefault="009F4C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4C9A" w:rsidRPr="00F8214F" w:rsidRDefault="00CA3D5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4C9A" w:rsidRPr="00F8214F" w:rsidRDefault="009F4C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4C9A" w:rsidRPr="00F8214F" w:rsidRDefault="00CA3D5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F4C9A" w:rsidRPr="00A63FB0" w:rsidRDefault="009F4C9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4C9A" w:rsidRPr="00A3761A" w:rsidRDefault="00CA3D5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F4C9A" w:rsidRPr="00F8214F" w:rsidRDefault="009F4C9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F4C9A" w:rsidRPr="00AB4194" w:rsidRDefault="009F4C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4C9A" w:rsidRPr="00F8214F" w:rsidRDefault="00CA3D5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1710</w:t>
            </w:r>
          </w:p>
        </w:tc>
      </w:tr>
    </w:tbl>
    <w:p w:rsidR="009F4C9A" w:rsidRDefault="009F4C9A" w:rsidP="009E222F"/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 xml:space="preserve">О закреплении муниципальных </w:t>
      </w:r>
    </w:p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 xml:space="preserve">образовательных организаций, </w:t>
      </w:r>
    </w:p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 xml:space="preserve">осуществляющих образовательную </w:t>
      </w:r>
    </w:p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 xml:space="preserve">деятельность по образовательным </w:t>
      </w:r>
    </w:p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 xml:space="preserve">программам начального общего, </w:t>
      </w:r>
    </w:p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 xml:space="preserve">основного общего и среднего </w:t>
      </w:r>
    </w:p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 xml:space="preserve">общего образования, за конкретными </w:t>
      </w:r>
    </w:p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 xml:space="preserve">территориями (микрорайонами) </w:t>
      </w:r>
    </w:p>
    <w:p w:rsidR="009F4C9A" w:rsidRPr="009F4C9A" w:rsidRDefault="009F4C9A" w:rsidP="009F4C9A">
      <w:pPr>
        <w:jc w:val="left"/>
        <w:rPr>
          <w:szCs w:val="28"/>
        </w:rPr>
      </w:pPr>
      <w:r w:rsidRPr="009F4C9A">
        <w:rPr>
          <w:szCs w:val="28"/>
        </w:rPr>
        <w:t>города на 2026 год</w:t>
      </w:r>
    </w:p>
    <w:p w:rsidR="009F4C9A" w:rsidRPr="009F4C9A" w:rsidRDefault="009F4C9A" w:rsidP="009F4C9A">
      <w:pPr>
        <w:tabs>
          <w:tab w:val="left" w:pos="5040"/>
        </w:tabs>
        <w:jc w:val="left"/>
        <w:rPr>
          <w:szCs w:val="28"/>
        </w:rPr>
      </w:pPr>
    </w:p>
    <w:p w:rsidR="009F4C9A" w:rsidRPr="009F4C9A" w:rsidRDefault="009F4C9A" w:rsidP="009F4C9A">
      <w:pPr>
        <w:tabs>
          <w:tab w:val="left" w:pos="5040"/>
        </w:tabs>
        <w:rPr>
          <w:rFonts w:cs="Times New Roman"/>
          <w:szCs w:val="28"/>
        </w:rPr>
      </w:pPr>
    </w:p>
    <w:p w:rsidR="009F4C9A" w:rsidRPr="009F4C9A" w:rsidRDefault="009F4C9A" w:rsidP="009F4C9A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F4C9A">
        <w:rPr>
          <w:rFonts w:eastAsia="Times New Roman" w:cs="Times New Roman"/>
          <w:bCs/>
          <w:color w:val="000000" w:themeColor="text1"/>
          <w:spacing w:val="-4"/>
          <w:szCs w:val="28"/>
          <w:lang w:eastAsia="ru-RU"/>
        </w:rPr>
        <w:t>В соответствии с Федеральным законом от 29.12.2012 № 273-ФЗ «Об образова</w:t>
      </w:r>
      <w:r w:rsidRPr="009F4C9A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нии в Российской Федерации», приказом Министерства просвещения Российской Федерации от 02.09.2020 № 458 «Об утверждении Порядка приема 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                   </w:t>
      </w:r>
      <w:r w:rsidRPr="009F4C9A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на обучение по образовательным программам начального общего, основного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        </w:t>
      </w:r>
      <w:r w:rsidRPr="009F4C9A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общего и среднего общего образования», Уставом муниципального образования городской округ Сургут Ханты-Мансийского автономного округа – Югры,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           </w:t>
      </w:r>
      <w:r w:rsidRPr="009F4C9A">
        <w:rPr>
          <w:rFonts w:eastAsia="Times New Roman" w:cs="Times New Roman"/>
          <w:color w:val="000000" w:themeColor="text1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9F4C9A" w:rsidRPr="009F4C9A" w:rsidRDefault="009F4C9A" w:rsidP="009F4C9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>1. Закрепить муниципальные образовательные организации, осуществля</w:t>
      </w:r>
      <w:r>
        <w:rPr>
          <w:rFonts w:eastAsia="Times New Roman" w:cs="Times New Roman"/>
          <w:szCs w:val="28"/>
          <w:lang w:eastAsia="ru-RU"/>
        </w:rPr>
        <w:t>-</w:t>
      </w:r>
      <w:r w:rsidRPr="009F4C9A">
        <w:rPr>
          <w:rFonts w:eastAsia="Times New Roman" w:cs="Times New Roman"/>
          <w:szCs w:val="28"/>
          <w:lang w:eastAsia="ru-RU"/>
        </w:rPr>
        <w:t>ющие образовательную деятельность по образовательным программам начального общего, основного общего и среднего общего образования, за конкретными территориями (микрорайонами) города на 2026 год, согласно приложению.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F4C9A" w:rsidRPr="009F4C9A" w:rsidRDefault="009F4C9A" w:rsidP="009F4C9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 xml:space="preserve">2. Признать утратившим силу постановление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9F4C9A">
        <w:rPr>
          <w:rFonts w:eastAsia="Times New Roman" w:cs="Times New Roman"/>
          <w:szCs w:val="28"/>
          <w:lang w:eastAsia="ru-RU"/>
        </w:rPr>
        <w:t>от 19.02.2025 № 773 «О закреплении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9F4C9A">
        <w:rPr>
          <w:rFonts w:eastAsia="Times New Roman" w:cs="Times New Roman"/>
          <w:szCs w:val="28"/>
          <w:lang w:eastAsia="ru-RU"/>
        </w:rPr>
        <w:t xml:space="preserve">вания, за конкретными территориями (микрорайонами) города на 2025 год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9F4C9A">
        <w:rPr>
          <w:rFonts w:eastAsia="Times New Roman" w:cs="Times New Roman"/>
          <w:szCs w:val="28"/>
          <w:lang w:eastAsia="ru-RU"/>
        </w:rPr>
        <w:t>и признании утратившим силу муниципального правового акта».</w:t>
      </w:r>
    </w:p>
    <w:p w:rsidR="009F4C9A" w:rsidRPr="009F4C9A" w:rsidRDefault="009F4C9A" w:rsidP="009F4C9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9F4C9A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9F4C9A">
        <w:rPr>
          <w:rFonts w:eastAsia="Times New Roman" w:cs="Times New Roman"/>
          <w:szCs w:val="28"/>
          <w:lang w:val="en-US" w:eastAsia="ru-RU"/>
        </w:rPr>
        <w:t>www</w:t>
      </w:r>
      <w:r w:rsidRPr="009F4C9A">
        <w:rPr>
          <w:rFonts w:eastAsia="Times New Roman" w:cs="Times New Roman"/>
          <w:szCs w:val="28"/>
          <w:lang w:eastAsia="ru-RU"/>
        </w:rPr>
        <w:t>.</w:t>
      </w:r>
      <w:r w:rsidRPr="009F4C9A">
        <w:rPr>
          <w:rFonts w:eastAsia="Times New Roman" w:cs="Times New Roman"/>
          <w:szCs w:val="28"/>
          <w:lang w:val="en-US" w:eastAsia="ru-RU"/>
        </w:rPr>
        <w:t>admsurgut</w:t>
      </w:r>
      <w:r w:rsidRPr="009F4C9A">
        <w:rPr>
          <w:rFonts w:eastAsia="Times New Roman" w:cs="Times New Roman"/>
          <w:szCs w:val="28"/>
          <w:lang w:eastAsia="ru-RU"/>
        </w:rPr>
        <w:t>.</w:t>
      </w:r>
      <w:r w:rsidRPr="009F4C9A">
        <w:rPr>
          <w:rFonts w:eastAsia="Times New Roman" w:cs="Times New Roman"/>
          <w:szCs w:val="28"/>
          <w:lang w:val="en-US" w:eastAsia="ru-RU"/>
        </w:rPr>
        <w:t>ru</w:t>
      </w:r>
      <w:r w:rsidRPr="009F4C9A">
        <w:rPr>
          <w:rFonts w:eastAsia="Times New Roman" w:cs="Times New Roman"/>
          <w:szCs w:val="28"/>
          <w:lang w:eastAsia="ru-RU"/>
        </w:rPr>
        <w:t>.</w:t>
      </w:r>
    </w:p>
    <w:p w:rsidR="009F4C9A" w:rsidRPr="009F4C9A" w:rsidRDefault="009F4C9A" w:rsidP="009F4C9A">
      <w:pPr>
        <w:suppressAutoHyphens/>
        <w:autoSpaceDE w:val="0"/>
        <w:autoSpaceDN w:val="0"/>
        <w:adjustRightInd w:val="0"/>
        <w:ind w:right="-1" w:firstLine="709"/>
        <w:rPr>
          <w:rFonts w:eastAsia="Calibri" w:cs="Times New Roman"/>
        </w:rPr>
      </w:pPr>
      <w:r w:rsidRPr="009F4C9A">
        <w:rPr>
          <w:rFonts w:cs="Times New Roman"/>
          <w:szCs w:val="28"/>
        </w:rPr>
        <w:lastRenderedPageBreak/>
        <w:t xml:space="preserve">4. </w:t>
      </w:r>
      <w:r w:rsidRPr="009F4C9A">
        <w:rPr>
          <w:rFonts w:eastAsia="Calibri" w:cs="Times New Roman"/>
          <w:szCs w:val="28"/>
        </w:rPr>
        <w:t xml:space="preserve">Муниципальному казенному учреждению «Наш город» опубликовать (разместить) </w:t>
      </w:r>
      <w:r w:rsidRPr="009F4C9A">
        <w:rPr>
          <w:rFonts w:eastAsia="Calibri" w:cs="Times New Roman"/>
        </w:rPr>
        <w:t>настоящее постановление в сетевом издании «Официальные документы города Сургута»: DOCSURGUT.RU.</w:t>
      </w:r>
    </w:p>
    <w:p w:rsidR="009F4C9A" w:rsidRPr="009F4C9A" w:rsidRDefault="009F4C9A" w:rsidP="009F4C9A">
      <w:pPr>
        <w:suppressAutoHyphens/>
        <w:autoSpaceDE w:val="0"/>
        <w:autoSpaceDN w:val="0"/>
        <w:adjustRightInd w:val="0"/>
        <w:ind w:right="-1" w:firstLine="709"/>
        <w:rPr>
          <w:rFonts w:eastAsia="Calibri" w:cs="Times New Roman"/>
        </w:rPr>
      </w:pPr>
      <w:r w:rsidRPr="009F4C9A">
        <w:rPr>
          <w:rFonts w:eastAsia="Calibri" w:cs="Times New Roman"/>
        </w:rPr>
        <w:t>5. Настоящее постановление вступает в силу после его официального                   опубликования и распространяется на правоотношения, возникшие с 01.01.2026.</w:t>
      </w:r>
    </w:p>
    <w:p w:rsidR="009F4C9A" w:rsidRPr="009F4C9A" w:rsidRDefault="009F4C9A" w:rsidP="009F4C9A">
      <w:pPr>
        <w:suppressAutoHyphens/>
        <w:autoSpaceDE w:val="0"/>
        <w:autoSpaceDN w:val="0"/>
        <w:adjustRightInd w:val="0"/>
        <w:ind w:right="-1" w:firstLine="709"/>
        <w:rPr>
          <w:rFonts w:eastAsia="Calibri" w:cs="Times New Roman"/>
        </w:rPr>
      </w:pPr>
      <w:r w:rsidRPr="009F4C9A">
        <w:rPr>
          <w:szCs w:val="28"/>
        </w:rPr>
        <w:t>6. Контроль за выполнением постановления возложить на заместителя Главы города, курирующего социальную сферу.</w:t>
      </w:r>
    </w:p>
    <w:p w:rsidR="009F4C9A" w:rsidRPr="009F4C9A" w:rsidRDefault="009F4C9A" w:rsidP="009F4C9A">
      <w:pPr>
        <w:tabs>
          <w:tab w:val="left" w:pos="5040"/>
        </w:tabs>
        <w:rPr>
          <w:szCs w:val="28"/>
        </w:rPr>
      </w:pPr>
    </w:p>
    <w:p w:rsidR="009F4C9A" w:rsidRPr="009F4C9A" w:rsidRDefault="009F4C9A" w:rsidP="009F4C9A">
      <w:pPr>
        <w:tabs>
          <w:tab w:val="left" w:pos="5040"/>
        </w:tabs>
        <w:rPr>
          <w:szCs w:val="28"/>
        </w:rPr>
      </w:pPr>
    </w:p>
    <w:p w:rsidR="009F4C9A" w:rsidRPr="009F4C9A" w:rsidRDefault="009F4C9A" w:rsidP="009F4C9A">
      <w:pPr>
        <w:tabs>
          <w:tab w:val="left" w:pos="5040"/>
        </w:tabs>
        <w:rPr>
          <w:szCs w:val="28"/>
        </w:rPr>
      </w:pPr>
    </w:p>
    <w:p w:rsidR="009F4C9A" w:rsidRPr="009F4C9A" w:rsidRDefault="009F4C9A" w:rsidP="009F4C9A">
      <w:pPr>
        <w:tabs>
          <w:tab w:val="left" w:pos="142"/>
          <w:tab w:val="left" w:pos="1440"/>
        </w:tabs>
        <w:jc w:val="left"/>
        <w:rPr>
          <w:szCs w:val="28"/>
        </w:rPr>
      </w:pPr>
      <w:r w:rsidRPr="009F4C9A">
        <w:rPr>
          <w:szCs w:val="28"/>
        </w:rPr>
        <w:t xml:space="preserve">Глава города                                                                                           </w:t>
      </w:r>
      <w:r>
        <w:rPr>
          <w:szCs w:val="28"/>
        </w:rPr>
        <w:t xml:space="preserve"> </w:t>
      </w:r>
      <w:r w:rsidRPr="009F4C9A">
        <w:rPr>
          <w:szCs w:val="28"/>
        </w:rPr>
        <w:t xml:space="preserve"> М.Н. Слепов</w:t>
      </w:r>
    </w:p>
    <w:p w:rsidR="009F4C9A" w:rsidRPr="009F4C9A" w:rsidRDefault="009F4C9A" w:rsidP="009F4C9A">
      <w:pPr>
        <w:tabs>
          <w:tab w:val="left" w:pos="5040"/>
        </w:tabs>
        <w:rPr>
          <w:szCs w:val="28"/>
        </w:rPr>
      </w:pPr>
    </w:p>
    <w:p w:rsidR="009F4C9A" w:rsidRDefault="009F4C9A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9F4C9A" w:rsidRPr="009F4C9A" w:rsidRDefault="009F4C9A" w:rsidP="009F4C9A">
      <w:pPr>
        <w:tabs>
          <w:tab w:val="left" w:pos="5954"/>
        </w:tabs>
        <w:ind w:left="5954"/>
        <w:jc w:val="left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F4C9A" w:rsidRPr="009F4C9A" w:rsidRDefault="009F4C9A" w:rsidP="009F4C9A">
      <w:pPr>
        <w:tabs>
          <w:tab w:val="left" w:pos="5954"/>
        </w:tabs>
        <w:ind w:left="5954"/>
        <w:jc w:val="left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>к постановлению</w:t>
      </w:r>
    </w:p>
    <w:p w:rsidR="009F4C9A" w:rsidRPr="009F4C9A" w:rsidRDefault="009F4C9A" w:rsidP="009F4C9A">
      <w:pPr>
        <w:tabs>
          <w:tab w:val="left" w:pos="5954"/>
        </w:tabs>
        <w:ind w:left="5954"/>
        <w:jc w:val="left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F4C9A" w:rsidRDefault="009F4C9A" w:rsidP="009F4C9A">
      <w:pPr>
        <w:tabs>
          <w:tab w:val="left" w:pos="5954"/>
        </w:tabs>
        <w:ind w:left="595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9F4C9A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____________ </w:t>
      </w:r>
      <w:r w:rsidRPr="009F4C9A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_______</w:t>
      </w:r>
    </w:p>
    <w:p w:rsidR="009F4C9A" w:rsidRDefault="009F4C9A" w:rsidP="009F4C9A">
      <w:pPr>
        <w:tabs>
          <w:tab w:val="left" w:pos="5954"/>
        </w:tabs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9F4C9A" w:rsidRPr="009F4C9A" w:rsidRDefault="009F4C9A" w:rsidP="009F4C9A">
      <w:pPr>
        <w:tabs>
          <w:tab w:val="left" w:pos="5954"/>
        </w:tabs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9F4C9A" w:rsidRPr="009F4C9A" w:rsidRDefault="009F4C9A" w:rsidP="009F4C9A">
      <w:pPr>
        <w:jc w:val="center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 xml:space="preserve">Закрепление </w:t>
      </w:r>
    </w:p>
    <w:p w:rsidR="009F4C9A" w:rsidRDefault="009F4C9A" w:rsidP="009F4C9A">
      <w:pPr>
        <w:jc w:val="center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 xml:space="preserve">муниципальных образовательных организаций, осуществляющих </w:t>
      </w:r>
    </w:p>
    <w:p w:rsidR="009F4C9A" w:rsidRDefault="009F4C9A" w:rsidP="009F4C9A">
      <w:pPr>
        <w:jc w:val="center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 xml:space="preserve">образовательную деятельность по образовательным программам </w:t>
      </w:r>
    </w:p>
    <w:p w:rsidR="009F4C9A" w:rsidRPr="009F4C9A" w:rsidRDefault="009F4C9A" w:rsidP="009F4C9A">
      <w:pPr>
        <w:jc w:val="center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 xml:space="preserve">начального общего, основного общего и среднего общего </w:t>
      </w:r>
    </w:p>
    <w:p w:rsidR="009F4C9A" w:rsidRDefault="009F4C9A" w:rsidP="009F4C9A">
      <w:pPr>
        <w:jc w:val="center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 xml:space="preserve">образования, за конкретными территориями (микрорайонами) </w:t>
      </w:r>
    </w:p>
    <w:p w:rsidR="009F4C9A" w:rsidRPr="009F4C9A" w:rsidRDefault="009F4C9A" w:rsidP="009F4C9A">
      <w:pPr>
        <w:jc w:val="center"/>
        <w:rPr>
          <w:rFonts w:eastAsia="Times New Roman" w:cs="Times New Roman"/>
          <w:szCs w:val="28"/>
          <w:lang w:eastAsia="ru-RU"/>
        </w:rPr>
      </w:pPr>
      <w:r w:rsidRPr="009F4C9A">
        <w:rPr>
          <w:rFonts w:eastAsia="Times New Roman" w:cs="Times New Roman"/>
          <w:szCs w:val="28"/>
          <w:lang w:eastAsia="ru-RU"/>
        </w:rPr>
        <w:t>города на 2026 год</w:t>
      </w:r>
    </w:p>
    <w:p w:rsidR="009F4C9A" w:rsidRPr="009F4C9A" w:rsidRDefault="009F4C9A" w:rsidP="009F4C9A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87"/>
        <w:gridCol w:w="5812"/>
      </w:tblGrid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бюджетного </w:t>
            </w:r>
          </w:p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общеобразовательного учреждения </w:t>
            </w:r>
          </w:p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Закрепленные территории </w:t>
            </w:r>
          </w:p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(микрорайон/квартал/поселок/жилой район/ промрайон (улица/проспект/ проезд/тракт/</w:t>
            </w:r>
          </w:p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набережная/заезд/бульвар/переулок, дом)/ </w:t>
            </w:r>
          </w:p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дачный кооператив)*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Средняя общеобразовательная школа № 1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(улица Островского, 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br/>
              <w:t>дом 1; улица 50 лет ВЛКСМ, дом 8/1)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12: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38, 40, 42,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Бажова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2б, 2в, 3/1,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Бахилова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9а,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Островского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3, 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13: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Бажова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1, 3, 5, 7,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16, 20,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Островского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11. 11б;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14: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50 лет ВЛКСМ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6а, 6б, 8, 10,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34, 36,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Островского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2, 4, 6, 8, 10, 12, 14,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Студенческая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7, 14, 16;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24, 26а, 28, 30,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Студенческая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11, 13, 17, 19, 21;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16: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30, 30/1, 32, 32/1, 32/2, 34а, 34/1, 34/2, 36, 36/1, 36/2,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50 лет ВЛКСМ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2, 2/1, 2/2, 4, 4/1, 4/1а;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проспект Дружбы, 3, 5, 6, 8, 9, 10, 11, 12, 13, 14, 15, 17,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50 лет ВЛКСМ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3, 5, 5а, 7, 9, 11, 11а,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30 лет Победы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1, 1а, 3, 3а, 5, 8, 9, 9а, 11,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28, 30, 32;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3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Энтузиастов,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дом 31)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12, 20, 26, 29,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1, 3, 17, 19, 25,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Восход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1, 2, 17,19, 21,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(проезд) проспект Молодежный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3, 4, 5, 6, 9,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Артема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2, 10, 12, 14, 16,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Марии Поливановой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11, 13;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2: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38, 38/1, 40, 42, 44, 44/1, 44/2, 46, 48, 50, 51, 53,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37, 39, 41, 43а, 45,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60 лет Октября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2, 4, 8, 10, 12, 14, 18, 20,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Артема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5, 11, 13;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Артема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22, 22а, 24, 28, 30, 32, 34, 36, 38,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14, 16, 18,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Нефтяников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 21, 23, 25, 27, 29а;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6: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15, 17, 21, 23,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5/3, 7, 9, 9/1;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поселок ЦПКРС: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Набережный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17, 17/1, 17/2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7" w:type="dxa"/>
            <w:shd w:val="clear" w:color="auto" w:fill="auto"/>
          </w:tcPr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4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имени Ларисы Ивановны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Золотухиной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(улица Фёдорова, дом 6)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28: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Рыбников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33, 35,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36, 36/1, 40, 40/1,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52,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Фёдорова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10, 11, 13,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Заводская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2, 4, 5, 6, 7, 8, 9, 11,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Щепеткина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5, 7;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28А: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20, 24, 28, 28/1, 28/2, 28/3,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Нагорная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2, 3, 3а, 4, 5а, 5б, 5в, 6, 7, 8, 9, 11, 13, 15, 20, 22,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Речная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 14, 21, 22, 25, 26, 27, 29, 34, 35, 36, 37, 40, 42;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квартал № 28А;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СУ-4;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Черный Мыс: улица Терешковой,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улица Щепеткина, улица Школьная, улица Рыбников, улица Разведчиков, улица Пионерская,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улица Затонская, улица Зеленая, улица Декабристов, 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Чернореченская, улица Озерная,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Октябрьская;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восточный промрайон**: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Монтажников (ЖК Голд Фиш),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Тюменская, улица Мостостроительная,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улица Железнодорожная, поселок ПСО-34,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Гидромеханизаторов;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СМП-330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5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Пушкина, дом 15/1; </w:t>
            </w:r>
          </w:p>
          <w:p w:rsidR="009F4C9A" w:rsidRPr="009F4C9A" w:rsidRDefault="009F4C9A" w:rsidP="009F4C9A">
            <w:pPr>
              <w:ind w:right="-107"/>
              <w:jc w:val="left"/>
              <w:rPr>
                <w:rFonts w:eastAsia="Calibri" w:cs="Times New Roman"/>
                <w:spacing w:val="-6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6"/>
                <w:sz w:val="24"/>
                <w:szCs w:val="24"/>
                <w:lang w:eastAsia="ru-RU"/>
              </w:rPr>
              <w:t>улица Маяковского, дом 34а)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15А: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31, 33, 35, 35/1, 35/2, 35/3,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Пушкина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17, 19, 21, 29,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20, 22, 24, 26, 26/1, 28, 30, 30а, 32, 34, 38, 40, 42, 44, 46;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34: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20, 20/1, 22, 24, 26, 28, 30, 32, 34,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49, 51, 53, 53/1, 55, 55/1, 55/2,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Быстринская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6, 8, 8/1, 10, 12,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Генерала Иванова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3/1, 3/2, 5, 5/1, 7, 7/1;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Госснаб;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Промзона (АТБ-4)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6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Энтузиастов,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49)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60 лет Октября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64, 66, 68, 70, 72, 74, 76, 76/1, 78, 80,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47, 51, 53;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40, 42, 44;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55, 59, 61, 63, 67, 69,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5, 7, 9, 11;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Флегонта Показаньева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6, 10, 10/1, 12;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«Кедровый лог»: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43, 45;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22, 24, 24/1, 28, 28/1, 30;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27, 27/1, 29, 29/2, 31, 31/2, 33/1, 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51**: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39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7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(проезд Дружбы, дом 12а;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Дружбы, дом 11а)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cs="Times New Roman"/>
                <w:spacing w:val="-9"/>
                <w:sz w:val="24"/>
                <w:szCs w:val="24"/>
                <w:shd w:val="clear" w:color="auto" w:fill="FFFFFF"/>
              </w:rPr>
              <w:t>Северо-Восточный жилой район: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16, 18,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40, 44;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Дружбы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3, 5, 6, 8, 9, 10, 11, 12, 13, 14, 15, 17,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50 лет ВЛКСМ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5, 5а, 7, 9, 11, 11а,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1а, 3, 3а, 5, 9, 9а, 11,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28, 30, 32;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18: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Сибирская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11а, 11б, 15, 15/1,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3, 5,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16, 16/1, 16/2, 18, 18/1, 18/2, 20, 20/1, 22, 24, 24/1, 24/3, 26,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Рабочая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31, 31/1, 31/2, 31а;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19: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Парковая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19/1, 19/2, 20, 22, 26,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Сибирская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14/1, 16/1, 18/1,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Юности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13, 15, 17, 17/1, 19,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Университетская, 7, 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Рабочая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41, 45;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Юности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6, 7,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7, 9, 9/1, 9/2, 10, 11,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28, 36,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 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8, 8/1, 8/2 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8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имени Сибирцева А.Н.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Энергетиков,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49)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8: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pacing w:val="-6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6"/>
                <w:sz w:val="24"/>
                <w:szCs w:val="24"/>
                <w:lang w:eastAsia="ru-RU"/>
              </w:rPr>
              <w:t>улица Энергетиков, 31, 33, 35, 37, 39, 41, 43, 45, 53, 55,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Республики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65, 67, 69, 70, 71, 72, 73а, 74, 75/5, 76, 80, 81, 82, 83, 84, 86, 88, 90, 92,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5, 7, 13/1, 13/2,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Советов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87,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Механизаторов,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Сергея Безверхова;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квартал 6: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Береговая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43, 45, 62, 64, 72,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Северная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Боровая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2, 4, 8, 10, 12,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Строителей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2, 3, 4, 5, 7, 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</w:tbl>
    <w:p w:rsidR="009F4C9A" w:rsidRDefault="009F4C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87"/>
        <w:gridCol w:w="5812"/>
      </w:tblGrid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школа № 9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(улица Крылова, дом 28;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36/2;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Билецкого, дом 8;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Александра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Усольцева, дом 14/1)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22, 24, 24/1, 28, 28/1, 30, 32;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квартал (микрорайон) № 36: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2/1, 4, 6, 8, 10, 10/1;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38: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6/1, 8, 10,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26, 30;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39: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 12/1, 14,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36, 38,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19, 21, 23, 25,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Высоковольтная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6/1, 6/2;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40: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26, 30, 32;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41: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Есенина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8, 10, 12, 14, 16,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20, 20/1,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Земляничный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Весенний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Песчаный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Вербный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Почтовый проезд;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42: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Есенина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 14, 16;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44: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Крылова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47/1, 47/2, 49,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Семена Билецкого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5, 5/1, 7, 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53, 53/1, 53/2, 53/3, 53/4,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51: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39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школа № 12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(улица</w:t>
            </w:r>
            <w:r w:rsidRPr="009F4C9A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Григория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Кукуевицкого, дом 12/3;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Дзержинского,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дом 6б)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«А»: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Ленинградская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4, 5, 7, 10а, 15, 15/1, 17,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8/1, 10, 10/1, 10/2, 10/4, 10/5, 12, 12/1, 12/2, 14/1, 20,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Набережный, 2, 4, 4б, 4в, 6, 8, 10, 11/3, 12/1, 14</w:t>
            </w: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Дзержинского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2/1, 4, 4/1, 6, 6/1, 6/2, 8, 8а, 8б, 10, 12, 14а, 14б, 14в, 18, 34, 16а, 16б, 16в, 18, 24,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Магистральная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22, 22а, 24, 26, 28,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45; 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квартал № 3: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Нефтяников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4/1, 6/1, 8/1, 10/1,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15/3;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4: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4, 6, 8,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Нефтяников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5, 6, 7а, 9а, 10, 11, 11а, 12, 12/1, 12а, 13, 14, 16, 17, 18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«Сургутская технологическая школа»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(проезд Первопроходцев,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5;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проспект Пролетарский, дом 14а)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24**: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 xml:space="preserve"> 7, 9, 9/1, 11, 11/1, 11/2, 13, 15,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Геологическая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13/1, 15, 15/1, 17, 19, 21,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8, 8/1, 8/2, 10, 10/1, 10/2, 10/3,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набережная Ивана Кайдалова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20, 28, 28/1, 30,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Авиационная,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Южный переулок,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13/3;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 14, 18, 20, 22, 24, 26, 28, 30, 30/1,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Первопроходцев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1, 2, 4, 7/1, 8, 9, 10,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Первопроходцев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11, 11/1, 11/2,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17, 19, 21, 21/1, 31,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Геологическая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18/1, 22, 22/1, 24,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12/4, 20, 22;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35, 39,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Ивана Захарова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5, 5/1, 7, 9, 9/1, 9/2, 11, 11/1, 13, 13/1,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 – 8 линия;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Взлетный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15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Пушкина, дом 15а,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Юность,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улица Саянская, дом 9а)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15А: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37, 37/1, 37/2, 39,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Пушкина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5, 7, 15, 18, 23, 25, 25а, 27, 33;                                                                                                               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16А: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Пушкина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8, 8/1, 8/2, 8/3,14, 14/1, 16, 18/1, 22, 24,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27, 27/1, 33/2, 37, 39, 45, 45/1, 47, 47/1, 49, 49/1,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50;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северный жилой район: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37;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37: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Дмитрия Коротчаева,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Юность;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Снежный;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МК-32, МО-94;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СНТ «Кедр»,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ДНП «Кедр 1»;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34**: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20, 20/1, 22, 24, 26, 28, 30, 32, 34,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49, 51, 53,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Быстринская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6, 8, 8/1, 10;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48: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Контейнерная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18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имени Виталия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Яковлевича Алексеева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(улица Энергетиков,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5/1)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9: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Просвещения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35, 37, 39, 41, 42, 43, 44, 45, 46, 47, 48, 49, 52, 54,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24, 26, 30, 32, 34,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7, 7/1, 9, 11, 11/1, 13, 15, 17, 19, 21, 23, 25, 29,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Энгельса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7, 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10: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6, 8а, 8б, 8в, 10, 12, 14,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Просвещения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13, 15, 17, 25, 27, 29, 29/1, 33,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1/1, 3, 3/1, 3/2, 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квартал 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6, 10, 16, 16а, 18, 26, 26/1;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Строителей: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Северная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24, 26, 28, 30, 32, 34, 36, 36а, 38,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Таежная, улица Учебная, улица Саймовская,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За ручьем, улица Песчаная, улица Кедровая,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Комсомольская, улица Революционная;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21: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5/1, 5/2, 7/1, 7/2,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Тихий проезд,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Садовая, переулок Садовый,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переулок Солнечный,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Обская,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набережная Ивана Кайдалова;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19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Геологическая,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дом 7/1;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Фёдорова, дом 63)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22: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Московская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15а, 32а, 34, 34/1, 34а, 34б, 36, 38, 39, 40, 41, 42, 43, 44, 45, 46, 49, 50, 52, 53/2,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Лесная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1, 5, 6,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Мелик-Карамова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88, 90, 92,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Тихий проезд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2, 2/1, 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25, 25а, 25/1, 25/2, 60, 62, 64, 66, 68, 70, 72, 74, 74а, 74б, 76, 76а, 76б, 76в, 78,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6, 6/1, 12, 12/1, 14/1, 14/3, 14/4, 14/6, 20, 20/1,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Фёдорова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5, 5/1, 5/2, 59, 61, 65, 67, 69;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4/1, 4/2, 4/3;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20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(улица Толстого, дом 20а;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Мечникова, дом 5)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4а, 4б, 6,10,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Грибоедова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1, 3, 5, 7, 9, 11, 13,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Мечникова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2, 4, 6, 8, 9, 11, 13,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5, 7, 7/1, 7/2, 7, 13, 15, 17,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Толстого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16, 18, 20а/2, 22, 24, 25, 26, 28, 30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7" w:type="dxa"/>
            <w:shd w:val="clear" w:color="auto" w:fill="auto"/>
          </w:tcPr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22 </w:t>
            </w:r>
          </w:p>
          <w:p w:rsidR="009F4C9A" w:rsidRPr="009F4C9A" w:rsidRDefault="009F4C9A" w:rsidP="009F4C9A">
            <w:pPr>
              <w:ind w:right="-107"/>
              <w:jc w:val="left"/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 xml:space="preserve">имени Геннадия Федоровича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Пономарева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Замятинская, дом 4; 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Аэрофлотская,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дом 18)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38: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6/1, 8, 10,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26, 30;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Замятинская;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Дорожный;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Таежный;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Медвежий угол;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Лунный;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Мехколонна-37;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МК-114;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СТ-3, СОНТ № 5, СОК-4, ПК «СТ №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7»,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ПСОК №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ПСОК «Автомобилист-1»,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СОК «Чернореченский»,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ТСН «Рассвет» 60, НТ «Чистые пруды», 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СОК «Прибрежный 3»,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СОК «Энергостроитель», 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СОК «Полимер», ДНТ «Дружба»,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СТСН «Тюльпан», СТ «Берендей № 38»,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ПСК «Ветеран», 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ПСК «Ветеран-2», ПСОК «Гвоздичка», 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ПСК № 6 «Геологоразведчик»,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НТ «Тихий бор», ДНТ «Алтай», СПК «Бережок», ПСОК «Березовое», СНТ № 66 «Брусничное»,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ПСОК-2 «Железнодорожник», ДНТ «Интеграл-1», СНТ «Кедровый-16», СОИДНТ № 62 «Клюквенное», ПСК «Крым», СТ № 58 «Лазурное», СТСН «Летние Юрты»,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СОТ-57 «Лето», СОТ № 54 «Лукоморье»,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9F4C9A">
              <w:rPr>
                <w:rFonts w:eastAsia="Times New Roman" w:cs="Times New Roman"/>
                <w:spacing w:val="-4"/>
                <w:sz w:val="24"/>
                <w:szCs w:val="24"/>
                <w:lang w:eastAsia="ru-RU"/>
              </w:rPr>
              <w:t>ДНТ «Радуга», ПСК № 41 «Рябинка», ДНТ «Светлое»,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cs="Times New Roman"/>
                <w:sz w:val="24"/>
                <w:szCs w:val="24"/>
              </w:rPr>
              <w:t>СНТ «Возрождение»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24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дом 35/2)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«Центральный»: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11, 13, 15, 19, 23, 25, 27, 29, 33,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бульвар Свободы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8, 10, 12;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35, 35/1, 37, 37/1, 37/2, 39, 39/1,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6, 6/2, 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25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Декабристов,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8)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10/1, 14,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7, 7/1, 7/2, 9, 13, 15;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6, 12, 12/1, 14,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Дзержинского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3/2, 3/3, 3а, 3б, 7/1, 7/2, 7/3, 9/1, 9/2, 13, 13/1, 15,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20, 22, 24,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41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26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(улица Бахилова, дом 5)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50, 52, 54, 56, 58,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4/1, 6, 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Бажова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10, 12, 14, 19, 20, 21, 22, 23, 24, 29, 31,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Бахилова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12: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Бажова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4, 6, 8,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Бахилова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6, 8, 11;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Бажова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9, 11, 13, 15, 17,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12, 14;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квартал 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Кукуевицкого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6/3,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Магистральная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32, 34, 36,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49, 51, 53, 55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27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(проспект Мира, дом 23)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Чехова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4/1, 4/2, 4/3, 6, 7 блок Б, 8, 10, 10/1, 12, 14/1, 14/2, 14/3, 14/4, 20,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улица Профсоюзов</w:t>
            </w:r>
            <w:r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 xml:space="preserve"> 16, 18, 18/1, 18/2, 22, 24, 24/1, 26, 28,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1/1, 3, 5, 5/1, 5/2, 7, 7/1, 7/2, 11, 11/1, 11/2, 11/3, 11/4, 13, 13/1, 13/2,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1/1, 3, 5, 5/1, 7, 7/1, 7/2, 9, 9/1, 11, 11/1, 13, 15, 17,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 23/1,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4/1, 4/2, 6, 6/2, 6/3, 10, 12,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9/1, 17, 19, 21, 21/1, 21а, 29,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32, 34, 34/1, 36, 38, 40, 42,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15, 21, 21/1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29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Крылова, дом 29/1)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ПИКС: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16, 16/1, 16/2, 16/3, 18, 18/1, 18/2, 18/3, 18/4, 20/1, 22, 24, 26, 28,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 21, 23, 25, 27, 29, 35, 37, 39, 39/1, 41, 41/1, 43, 43/1, 45, 47,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улица Грибоедова, 2/1, 4, 4/1, 4/2, 8, 8/1, 8/2, 8/3, 8/4, 10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44: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Крылова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47/1, 47/2, 49,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Семена Билецкого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5, 5/1, 7, 9, 15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Начальная школа № 30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дом 68/1)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59, 61, 61/1, 61/2,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65, 65/1, 65/2, 65/3, 67, 67/1, 67/2, 67/3, 67/4, 69,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5/2;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73, 75/2,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5/1, 7, 9, 9/1, 13, 13/1, 17, 19/1, 19/2, 19/3, 21, 21/1, 21/2, 25;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11Б: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66, 66/1, 68, 70, 70/1, 72, 74,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 12/1, 12/2, 14, 14/1,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Чехова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5, 5/1, 7, 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22, 24, 24/1, 28, 28/1, 30, 32;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27, 27/1, 29, 29/2, 31, 31/2, 33/1;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Рябиновая,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Кленовая,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Сиреневая,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Июльская,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Солнечная,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Приозерная,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Калиновый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Радужный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Светлый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Счастливый проезд,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51: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39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школа № 31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Иосифа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Каролинского, дом 18)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Ивана Захарова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15, 15/1, 15/2, 17, 19;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31: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Ивана Захарова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23, 27, 27/1,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39, 41;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31Б: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Ивана Захарова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18/1, 18/2, 20,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43, 45, 45/1, 45/2, 45/3, 47, 49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32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(улица Чехова, дом 10/2)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59, 61, 61/1, 61/2,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65, 65/1, 65/2, 65/3, 67, 67/1, 67/2, 67/3, 67/4, 69;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5А**: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73, 75/2,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5/1, 7, 9, 9/1, 13, 13/1, 17, 19/1, 19/2, 19/3, 21, 21/1, 21/2, 25;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11А: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Чехова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4/1, 4/2, 4/3, 6, 7 блок Б, 8, 10, 10/1, 12, 14/1, 14/2, 14/3, 14/4, 20,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улица Профсоюзов</w:t>
            </w:r>
            <w:r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 xml:space="preserve"> 16, 18, 18/1, 18/2, 22, 24, 24/1, 26, 28,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1/1, 3, 5, 5/1, 5/2, 7, 7/1, 7/2, 11, 11/1, 11/2, 11/3, 11/4, 13, 13/1, 13/2,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1/1, 3, 5, 5/1, 7, 7/1, 7/2, 9, 9/1, 11, 11/1, 13, 15, 17,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11Б**: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66, 66/1, 68, 70, 70/1, 72, 74,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 12/1, 12/2, 14, 14/1,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Чехова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5, 5/1, 7, 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22, 24, 24/1, 28, 28/1, 30, 32;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27, 27/1, 29, 29/2, 31, 31/2, 33/1;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Рябиновая,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Кленовая,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Сиреневая,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Июльская,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Солнечная,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Приозёрная,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Калиновый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Радужный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Светлый проезд,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Счастливый проезд;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51: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39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Начальная школа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«Прогимназия»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Лермонтова, 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дом 8/2)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 23/1,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 4/1, 4/2, 6, 6/2, 6/3, 10, 12,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9/1, 17, 19, 21, 21/1, 21а, 29,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32, 34, 34/1, 36, 38, 40, 42,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15, 21, 21/1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Школа «Перспектива»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30 лет Победы,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39/1;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30 лет Победы,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39/2)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42/1, 44/1, 44/2, 44/3, 44/4, 46/1;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33: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37, 37/1, 37/2, 37/3, 37/4, 39, 41, 41/1, 41/2, 42/1, 43, 43/1, 43/2, 45,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Быстринская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Генерала Иванова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34***: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55, 55/1, 55/2,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Быстринская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Генерала Иванова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3/1, 3/2, 5, 5/1, 7, 7/1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44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Пролетарский,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5/1;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Кедровый,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Пионерная, дом 1)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15, 17, 19, 21, 23, 23/1, 23/2, 23/4, 23/5, 25/1, 25/2, 27,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2а, 2/1, 4/2;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32: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3/1, 5, 7/1,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50, 52/1, 54, 54 б, 56/1, 56/2, 60, 60/1, 62, 64,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11/4, 13, 13/1, 15;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Марьина гора: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Сосновая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63, 65, 67, 67а, 67б, 71,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поселки Кедровый – 1, 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Финский,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Загородная, база ОРСа;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ПСК «Искра», ДПК «Здоровье», ПДК «Здоровье-2», СОК «Речник»», СПК «Север», СПК «Север-1», СПК «Север-2», ПСК «Хвойный», СТСН № 4 «Энергетик»,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СНТ № 49 «Черемушки», СТСН «Солнечное»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45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(проезд Взлетный, дом 6;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Взлетный, дом 3;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улица Монтажников, дом 4)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23А: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ab/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4/1, 4/2, 4/3;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39, 41, 43, 45, 45/1, 45/2, 47, 47/1, 47/2,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30/1, 30/2, 32, 32/1, 34,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36, 38, 40, 42, 44, 44/1, 44/2, 46,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Мунарева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Взлетный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2, 4, 4/1, 5, 5/1, 7, 11;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 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38, 38/1, 40, 40/1, 42, 42/1,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Нагорная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4а, 6а, 9а, 12, 21, 23, 23а, 24, 25, 34, 36/2, 38а, 40, 40а, 40б, 42, 42а, 42 в, 44, 45, 46, 46а, 46б, 48, 48а, 48в, 50, 67, 92,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Речная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47, 49, 51, 52б, 54, 55а, 57, 57а, 62е, 63а, 63б, 65а, 74в, 70, 75, 76б, 78, 80, 81, 81а, 81б, 85, 86, 93, 103, 113,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Нагорный переулок,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Юганский переулок;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28: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7, 9, 13, 15,17, 19,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48, 50;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восточный промрайон**: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Монтажников (ЖК Голд Фиш),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Тюменская, улица Мостостроительная,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Железнодорожная, поселок ПСО-34,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Гидромеханизаторов;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поселок СМП-330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Лицей имени генерал-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майора Хисматулина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Василия Ивановича****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Комсомольский,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дом 29;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Университетская, дом 29/4)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Первопроходцев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14, 14/1, 15/1, 18,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25, 27, 27/1,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24;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26: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Фармана Салманова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1/1, 1/2, 3, 5, 5/1, 5/2, 5/3, 5/4,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10, 12, 12/1, 14, 14/1, 14/2,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Ивана Захарова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10, 10/1, 12, 12/1, 14, 14/1, 14/2, 16;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30Б: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Захарова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2/1, 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32: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9, 11,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29, 29/2, 31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7" w:type="dxa"/>
            <w:shd w:val="clear" w:color="auto" w:fill="auto"/>
          </w:tcPr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Сургутский естественно-научный лицей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Энергетиков,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дом 51; улица Просвещения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, дом 50)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Лицей № 1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(улица Энтузиастов,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дом 61а)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Лицей № 3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50 лет ВЛКСМ,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дом 6в)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«Лаборатория Салахова»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(бульвар Свободы, дом 6; проспект Ленина, дом 33а;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бульвар Свободы, дом 4/1)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№ 2 (улица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Декабристов, дом 5/1)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имени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Ф. К. Салманова****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Московская,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33; проспект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Комсомольский, дом 13/1)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22: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Московская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15а, 32а, 34, 34/1, 34а, 34б, 36, 38, 39, 40, 41, 42, 43, 44, 45, 46, 49, 50, 52, 53/2,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Лесная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1, 5, 6,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Мелик-Карамова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88, 90, 92,</w:t>
            </w: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Тихий проезд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2, 2/1, 4;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25, 25а, 25/1, 25/2, 60, 62, 64, 66, 68, 70, 72, 74, 74а, 74б, 76, 76а, 76б, 76в, 78,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6, 6/1, 12, 12/1, 14/1, 14/3, 14/4, 14/6, 20, 20/1,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Фёдорова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5, 5/1, 5/2, 59, 61, 65, 67, 69;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4/1, 4/2, 4/3;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24: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pacing w:val="-4"/>
                <w:sz w:val="24"/>
                <w:szCs w:val="24"/>
                <w:lang w:eastAsia="ru-RU"/>
              </w:rPr>
              <w:t xml:space="preserve"> 7, 9, 9/1, 11, 11/1, 11/2, 13, 15,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Геологическая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13/1, 15, 15/1, 17, 19, 21,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8, 8/1, 8/2, 10, 10/1, 10/2, 10/3,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набережная Ивана Кайдалова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20, 28, 28/1, 30,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Авиационная,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Южный переулок,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Геологов, 9, 13/3;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25: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12, 14, 18, 20, 22, 24, 26, 28, 30, 30/1,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Первопроходцев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2, 4, 7/1, 8, 9, 10, 11, 11/1, 11/2, 13, 14, 14/1, 15/1, 18,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17, 19, 21, 21/1, 25, 27, 27/1, 31,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Геологическая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18/1, 22, 22/1, 24;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26: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Фармана Салманова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2, 4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1/1, 1/2, 3, 5, 5/1, 5/2, 5/3, 5/4,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32;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39, 41, 43, 45, 45/1, 45/2, 47, 47/1, 47/2,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12/4, 18, 20, 22, 24, 30/1, 30/2, 32, 32/1, 34,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36, 38, 40, 42, 44, 44/1, 44/2, 46,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Мунарева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2, 4,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проезд Взлетный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2, 4, 4/1, 5, 5/1, 7, 11;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38, 38/1, 40, 40/1, 42, 42/1,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Нагорная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4а, 6а, 9а, 12, 21, 23, 23а, 24, 25, 34, 36/2, 38а, 40, 40а, 40б, 42, 42а, 42 в, 44, 45, 46, 46а, 46б, 48, 48а, 48в, 50, 67, 92,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Речная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47, 49, 51, 52б, 54, 55а, 57, 57а, 62е, 63а, 63б, 65а, 74в, 70, 75, 76б, 78, 80, 81, 81а, 81б, 85, 86, 93, 103, 113,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37,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43,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Нагорный переулок,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Юганский переулок;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28: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7, 9, 13, 15,17, 19,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48, 50;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35, 39,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8, 10, 12, 12/1, 14, 14/1, 14/2,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Ивана Захарова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3, 5, 5/1, 7, 9, 9/1, 9/2, 11, 11/1, 13, 13/1, 15, 15/1, 15/2, 17, 19; </w:t>
            </w:r>
          </w:p>
          <w:p w:rsid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30А: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Ивана Захарова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10, 10/1, 12, 12/1, 14, 14/1,14/2, 16;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30Б: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Захарова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2, 2/1, 4;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32: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9, 11,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 29, 29/2, 31;</w:t>
            </w:r>
          </w:p>
          <w:p w:rsid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10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 углубленным изучением отдельных предметов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дом 30/1)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46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с углубленным изучением отдельных предметов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(улица Чехова, дом 5/2)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9F4C9A" w:rsidRPr="009F4C9A" w:rsidTr="00702652">
        <w:tc>
          <w:tcPr>
            <w:tcW w:w="594" w:type="dxa"/>
            <w:shd w:val="clear" w:color="auto" w:fill="auto"/>
          </w:tcPr>
          <w:p w:rsidR="009F4C9A" w:rsidRPr="009F4C9A" w:rsidRDefault="009F4C9A" w:rsidP="009F4C9A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7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Общеобразовательные учреждения, имеющие классы с организацией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обучения по адаптиро-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ванным образовательным программам для детей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 ограниченными </w:t>
            </w:r>
          </w:p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5812" w:type="dxa"/>
            <w:shd w:val="clear" w:color="auto" w:fill="auto"/>
          </w:tcPr>
          <w:p w:rsidR="009F4C9A" w:rsidRPr="009F4C9A" w:rsidRDefault="009F4C9A" w:rsidP="009F4C9A">
            <w:pPr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4C9A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</w:tbl>
    <w:p w:rsidR="009F4C9A" w:rsidRDefault="009F4C9A" w:rsidP="009F4C9A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9F4C9A" w:rsidRPr="009F4C9A" w:rsidRDefault="009F4C9A" w:rsidP="009F4C9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F4C9A">
        <w:rPr>
          <w:rFonts w:eastAsia="Times New Roman" w:cs="Times New Roman"/>
          <w:sz w:val="24"/>
          <w:szCs w:val="24"/>
          <w:lang w:eastAsia="ru-RU"/>
        </w:rPr>
        <w:t>Примечания:</w:t>
      </w:r>
    </w:p>
    <w:p w:rsidR="009F4C9A" w:rsidRPr="009F4C9A" w:rsidRDefault="009F4C9A" w:rsidP="009F4C9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F4C9A">
        <w:rPr>
          <w:rFonts w:eastAsia="Times New Roman" w:cs="Times New Roman"/>
          <w:sz w:val="24"/>
          <w:szCs w:val="24"/>
          <w:lang w:eastAsia="ru-RU"/>
        </w:rPr>
        <w:t xml:space="preserve">* – закрепление распространяется на все жилые дома, расположенные на указанной </w:t>
      </w:r>
      <w:r w:rsidRPr="009F4C9A">
        <w:rPr>
          <w:rFonts w:eastAsia="Times New Roman" w:cs="Times New Roman"/>
          <w:sz w:val="24"/>
          <w:szCs w:val="24"/>
          <w:lang w:eastAsia="ru-RU"/>
        </w:rPr>
        <w:br/>
        <w:t>территории;</w:t>
      </w:r>
    </w:p>
    <w:p w:rsidR="009F4C9A" w:rsidRPr="009F4C9A" w:rsidRDefault="009F4C9A" w:rsidP="009F4C9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F4C9A">
        <w:rPr>
          <w:rFonts w:eastAsia="Times New Roman" w:cs="Times New Roman"/>
          <w:sz w:val="24"/>
          <w:szCs w:val="24"/>
          <w:lang w:eastAsia="ru-RU"/>
        </w:rPr>
        <w:t>** – закрепление распространяется на 5 – 11 классы;</w:t>
      </w:r>
    </w:p>
    <w:p w:rsidR="009F4C9A" w:rsidRPr="009F4C9A" w:rsidRDefault="009F4C9A" w:rsidP="009F4C9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F4C9A">
        <w:rPr>
          <w:rFonts w:eastAsia="Times New Roman" w:cs="Times New Roman"/>
          <w:sz w:val="24"/>
          <w:szCs w:val="24"/>
          <w:lang w:eastAsia="ru-RU"/>
        </w:rPr>
        <w:t>*** –  закрепление распространяется на 5 – 9 классы;</w:t>
      </w:r>
    </w:p>
    <w:p w:rsidR="009F4C9A" w:rsidRPr="009F4C9A" w:rsidRDefault="009F4C9A" w:rsidP="009F4C9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F4C9A">
        <w:rPr>
          <w:rFonts w:eastAsia="Times New Roman" w:cs="Times New Roman"/>
          <w:sz w:val="24"/>
          <w:szCs w:val="24"/>
          <w:lang w:eastAsia="ru-RU"/>
        </w:rPr>
        <w:t>**** – закрепление:</w:t>
      </w:r>
    </w:p>
    <w:p w:rsidR="009F4C9A" w:rsidRPr="009F4C9A" w:rsidRDefault="009F4C9A" w:rsidP="009F4C9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F4C9A">
        <w:rPr>
          <w:rFonts w:eastAsia="Times New Roman" w:cs="Times New Roman"/>
          <w:sz w:val="24"/>
          <w:szCs w:val="24"/>
          <w:lang w:eastAsia="ru-RU"/>
        </w:rPr>
        <w:t>- за конкретными территориями (микрорайонами) города – 1 – 4 классы;</w:t>
      </w:r>
    </w:p>
    <w:p w:rsidR="009F4C9A" w:rsidRPr="009F4C9A" w:rsidRDefault="009F4C9A" w:rsidP="009F4C9A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F4C9A">
        <w:rPr>
          <w:rFonts w:eastAsia="Times New Roman" w:cs="Times New Roman"/>
          <w:sz w:val="24"/>
          <w:szCs w:val="24"/>
          <w:lang w:eastAsia="ru-RU"/>
        </w:rPr>
        <w:t xml:space="preserve">- за всеми микрорайонами города – 5 – 11 классы. </w:t>
      </w:r>
    </w:p>
    <w:sectPr w:rsidR="009F4C9A" w:rsidRPr="009F4C9A" w:rsidSect="009F4C9A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DF" w:rsidRDefault="006F1DDF" w:rsidP="009F4C9A">
      <w:r>
        <w:separator/>
      </w:r>
    </w:p>
  </w:endnote>
  <w:endnote w:type="continuationSeparator" w:id="0">
    <w:p w:rsidR="006F1DDF" w:rsidRDefault="006F1DDF" w:rsidP="009F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DF" w:rsidRDefault="006F1DDF" w:rsidP="009F4C9A">
      <w:r>
        <w:separator/>
      </w:r>
    </w:p>
  </w:footnote>
  <w:footnote w:type="continuationSeparator" w:id="0">
    <w:p w:rsidR="006F1DDF" w:rsidRDefault="006F1DDF" w:rsidP="009F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916B2" w:rsidP="005A3796">
        <w:pPr>
          <w:pStyle w:val="a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A3D5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A3D5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A3D5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5037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12A29"/>
    <w:multiLevelType w:val="hybridMultilevel"/>
    <w:tmpl w:val="FF10AE4A"/>
    <w:lvl w:ilvl="0" w:tplc="F98057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BD1066"/>
    <w:multiLevelType w:val="hybridMultilevel"/>
    <w:tmpl w:val="B7E6A9BC"/>
    <w:lvl w:ilvl="0" w:tplc="4A54F4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1E2"/>
    <w:multiLevelType w:val="hybridMultilevel"/>
    <w:tmpl w:val="71D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33BD5"/>
    <w:multiLevelType w:val="hybridMultilevel"/>
    <w:tmpl w:val="C860A7EE"/>
    <w:lvl w:ilvl="0" w:tplc="712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4689"/>
    <w:multiLevelType w:val="hybridMultilevel"/>
    <w:tmpl w:val="618CAE22"/>
    <w:lvl w:ilvl="0" w:tplc="83AA74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10E6802"/>
    <w:multiLevelType w:val="hybridMultilevel"/>
    <w:tmpl w:val="BE2C1276"/>
    <w:lvl w:ilvl="0" w:tplc="360A97A2">
      <w:start w:val="1"/>
      <w:numFmt w:val="decimal"/>
      <w:lvlText w:val="%1"/>
      <w:lvlJc w:val="center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9A"/>
    <w:rsid w:val="0022096E"/>
    <w:rsid w:val="002757E7"/>
    <w:rsid w:val="004916B2"/>
    <w:rsid w:val="00616A11"/>
    <w:rsid w:val="006F1DDF"/>
    <w:rsid w:val="0083485F"/>
    <w:rsid w:val="00872397"/>
    <w:rsid w:val="00974D7D"/>
    <w:rsid w:val="009F4C9A"/>
    <w:rsid w:val="00A1248C"/>
    <w:rsid w:val="00C03913"/>
    <w:rsid w:val="00CA3D5E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358F14-C5CB-425A-BD8A-4226F0DC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9F4C9A"/>
    <w:pPr>
      <w:keepNext/>
      <w:spacing w:before="240" w:after="60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9F4C9A"/>
    <w:pPr>
      <w:keepNext/>
      <w:spacing w:line="120" w:lineRule="atLeast"/>
      <w:jc w:val="center"/>
      <w:outlineLvl w:val="1"/>
    </w:pPr>
    <w:rPr>
      <w:rFonts w:eastAsia="Arial Unicode MS" w:cs="Times New Roman"/>
      <w:b/>
      <w:bCs/>
      <w:sz w:val="26"/>
      <w:szCs w:val="24"/>
      <w:lang w:val="x-none" w:eastAsia="x-none"/>
    </w:rPr>
  </w:style>
  <w:style w:type="paragraph" w:styleId="3">
    <w:name w:val="heading 3"/>
    <w:aliases w:val="H3,Char"/>
    <w:basedOn w:val="a0"/>
    <w:next w:val="a0"/>
    <w:link w:val="30"/>
    <w:uiPriority w:val="9"/>
    <w:qFormat/>
    <w:rsid w:val="009F4C9A"/>
    <w:pPr>
      <w:keepNext/>
      <w:jc w:val="left"/>
      <w:outlineLvl w:val="2"/>
    </w:pPr>
    <w:rPr>
      <w:rFonts w:eastAsia="Arial Unicode MS" w:cs="Times New Roman"/>
      <w:b/>
      <w:bCs/>
      <w:i/>
      <w:iCs/>
      <w:szCs w:val="24"/>
      <w:lang w:eastAsia="ru-RU"/>
    </w:rPr>
  </w:style>
  <w:style w:type="paragraph" w:styleId="4">
    <w:name w:val="heading 4"/>
    <w:aliases w:val="Заголовок 4 (Приложение),Level 2 - a"/>
    <w:basedOn w:val="a0"/>
    <w:next w:val="a0"/>
    <w:link w:val="40"/>
    <w:qFormat/>
    <w:rsid w:val="009F4C9A"/>
    <w:pPr>
      <w:keepNext/>
      <w:jc w:val="left"/>
      <w:outlineLvl w:val="3"/>
    </w:pPr>
    <w:rPr>
      <w:rFonts w:eastAsia="Arial Unicode MS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F4C9A"/>
    <w:pPr>
      <w:spacing w:before="240" w:after="60" w:line="276" w:lineRule="auto"/>
      <w:jc w:val="left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F4C9A"/>
    <w:pPr>
      <w:spacing w:before="240" w:after="6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F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9F4C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F4C9A"/>
    <w:rPr>
      <w:rFonts w:ascii="Times New Roman" w:hAnsi="Times New Roman"/>
      <w:sz w:val="28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9F4C9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F4C9A"/>
    <w:rPr>
      <w:rFonts w:ascii="Times New Roman" w:eastAsia="Arial Unicode MS" w:hAnsi="Times New Roman" w:cs="Times New Roman"/>
      <w:b/>
      <w:bCs/>
      <w:sz w:val="26"/>
      <w:szCs w:val="24"/>
      <w:lang w:val="x-none" w:eastAsia="x-none"/>
    </w:rPr>
  </w:style>
  <w:style w:type="character" w:customStyle="1" w:styleId="30">
    <w:name w:val="Заголовок 3 Знак"/>
    <w:aliases w:val="H3 Знак,Char Знак"/>
    <w:basedOn w:val="a1"/>
    <w:link w:val="3"/>
    <w:uiPriority w:val="9"/>
    <w:rsid w:val="009F4C9A"/>
    <w:rPr>
      <w:rFonts w:ascii="Times New Roman" w:eastAsia="Arial Unicode MS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40">
    <w:name w:val="Заголовок 4 Знак"/>
    <w:aliases w:val="Заголовок 4 (Приложение) Знак,Level 2 - a Знак"/>
    <w:basedOn w:val="a1"/>
    <w:link w:val="4"/>
    <w:rsid w:val="009F4C9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9F4C9A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80">
    <w:name w:val="Заголовок 8 Знак"/>
    <w:basedOn w:val="a1"/>
    <w:link w:val="8"/>
    <w:uiPriority w:val="99"/>
    <w:semiHidden/>
    <w:rsid w:val="009F4C9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9F4C9A"/>
  </w:style>
  <w:style w:type="table" w:customStyle="1" w:styleId="12">
    <w:name w:val="Сетка таблицы1"/>
    <w:basedOn w:val="a2"/>
    <w:next w:val="a4"/>
    <w:rsid w:val="009F4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rsid w:val="009F4C9A"/>
  </w:style>
  <w:style w:type="paragraph" w:styleId="a8">
    <w:name w:val="No Spacing"/>
    <w:link w:val="a9"/>
    <w:uiPriority w:val="1"/>
    <w:qFormat/>
    <w:rsid w:val="009F4C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4C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9F4C9A"/>
  </w:style>
  <w:style w:type="paragraph" w:customStyle="1" w:styleId="13">
    <w:name w:val="Обычный1"/>
    <w:basedOn w:val="a0"/>
    <w:rsid w:val="009F4C9A"/>
    <w:pPr>
      <w:spacing w:before="240" w:after="240"/>
      <w:ind w:left="480" w:right="240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a">
    <w:name w:val="List Paragraph"/>
    <w:basedOn w:val="a0"/>
    <w:uiPriority w:val="34"/>
    <w:qFormat/>
    <w:rsid w:val="009F4C9A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9F4C9A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9F4C9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rsid w:val="009F4C9A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9F4C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9F4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uiPriority w:val="99"/>
    <w:unhideWhenUsed/>
    <w:rsid w:val="009F4C9A"/>
    <w:rPr>
      <w:color w:val="0000FF"/>
      <w:u w:val="single"/>
    </w:rPr>
  </w:style>
  <w:style w:type="character" w:styleId="ae">
    <w:name w:val="Emphasis"/>
    <w:uiPriority w:val="20"/>
    <w:qFormat/>
    <w:rsid w:val="009F4C9A"/>
    <w:rPr>
      <w:i w:val="0"/>
      <w:iCs w:val="0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1 Знак1,h1 Знак1,app heading 1 Знак1,ITT t1 Знак1,II+ Знак1,I Знак1,H11 Знак1,H12 Знак1,H13 Знак1,H14 Знак1,H15 Знак1,H16 Знак1,H17 Знак1,H18 Знак1,H111 Знак1"/>
    <w:rsid w:val="009F4C9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TML">
    <w:name w:val="Стандартный HTML Знак"/>
    <w:link w:val="HTML0"/>
    <w:uiPriority w:val="99"/>
    <w:semiHidden/>
    <w:rsid w:val="009F4C9A"/>
    <w:rPr>
      <w:rFonts w:ascii="Courier New" w:hAnsi="Courier New" w:cs="Courier New"/>
    </w:rPr>
  </w:style>
  <w:style w:type="paragraph" w:styleId="HTML0">
    <w:name w:val="HTML Preformatted"/>
    <w:basedOn w:val="a0"/>
    <w:link w:val="HTML"/>
    <w:uiPriority w:val="99"/>
    <w:semiHidden/>
    <w:unhideWhenUsed/>
    <w:rsid w:val="009F4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  <w:jc w:val="left"/>
    </w:pPr>
    <w:rPr>
      <w:rFonts w:ascii="Courier New" w:hAnsi="Courier New" w:cs="Courier New"/>
      <w:sz w:val="22"/>
    </w:rPr>
  </w:style>
  <w:style w:type="character" w:customStyle="1" w:styleId="HTML1">
    <w:name w:val="Стандартный HTML Знак1"/>
    <w:basedOn w:val="a1"/>
    <w:uiPriority w:val="99"/>
    <w:semiHidden/>
    <w:rsid w:val="009F4C9A"/>
    <w:rPr>
      <w:rFonts w:ascii="Consolas" w:hAnsi="Consolas"/>
      <w:sz w:val="20"/>
      <w:szCs w:val="20"/>
    </w:rPr>
  </w:style>
  <w:style w:type="character" w:styleId="af">
    <w:name w:val="Strong"/>
    <w:uiPriority w:val="22"/>
    <w:qFormat/>
    <w:rsid w:val="009F4C9A"/>
    <w:rPr>
      <w:b/>
      <w:bCs w:val="0"/>
    </w:rPr>
  </w:style>
  <w:style w:type="paragraph" w:customStyle="1" w:styleId="msonormal0">
    <w:name w:val="msonormal"/>
    <w:basedOn w:val="a0"/>
    <w:uiPriority w:val="99"/>
    <w:rsid w:val="009F4C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Текст примечания Знак"/>
    <w:link w:val="af1"/>
    <w:uiPriority w:val="99"/>
    <w:semiHidden/>
    <w:rsid w:val="009F4C9A"/>
    <w:rPr>
      <w:rFonts w:ascii="Arial" w:hAnsi="Arial"/>
    </w:rPr>
  </w:style>
  <w:style w:type="paragraph" w:styleId="af1">
    <w:name w:val="annotation text"/>
    <w:basedOn w:val="a0"/>
    <w:link w:val="af0"/>
    <w:uiPriority w:val="99"/>
    <w:semiHidden/>
    <w:unhideWhenUsed/>
    <w:rsid w:val="009F4C9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14">
    <w:name w:val="Текст примечания Знак1"/>
    <w:basedOn w:val="a1"/>
    <w:uiPriority w:val="99"/>
    <w:semiHidden/>
    <w:rsid w:val="009F4C9A"/>
    <w:rPr>
      <w:rFonts w:ascii="Times New Roman" w:hAnsi="Times New Roman"/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9F4C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3">
    <w:name w:val="Нижний колонтитул Знак"/>
    <w:basedOn w:val="a1"/>
    <w:link w:val="af2"/>
    <w:uiPriority w:val="99"/>
    <w:rsid w:val="009F4C9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">
    <w:name w:val="List Bullet"/>
    <w:basedOn w:val="a0"/>
    <w:uiPriority w:val="99"/>
    <w:semiHidden/>
    <w:unhideWhenUsed/>
    <w:rsid w:val="009F4C9A"/>
    <w:pPr>
      <w:numPr>
        <w:numId w:val="9"/>
      </w:numPr>
      <w:spacing w:after="200" w:line="276" w:lineRule="auto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15">
    <w:name w:val="Название1"/>
    <w:basedOn w:val="a0"/>
    <w:link w:val="af4"/>
    <w:uiPriority w:val="99"/>
    <w:qFormat/>
    <w:rsid w:val="009F4C9A"/>
    <w:pPr>
      <w:tabs>
        <w:tab w:val="left" w:pos="7797"/>
      </w:tabs>
      <w:jc w:val="center"/>
    </w:pPr>
    <w:rPr>
      <w:rFonts w:eastAsia="Times New Roman" w:cs="Times New Roman"/>
      <w:b/>
      <w:sz w:val="22"/>
      <w:szCs w:val="20"/>
      <w:lang w:val="x-none" w:eastAsia="x-none"/>
    </w:rPr>
  </w:style>
  <w:style w:type="character" w:customStyle="1" w:styleId="af4">
    <w:name w:val="Название Знак"/>
    <w:link w:val="15"/>
    <w:uiPriority w:val="99"/>
    <w:rsid w:val="009F4C9A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f5">
    <w:name w:val="Основной текст Знак"/>
    <w:link w:val="af6"/>
    <w:uiPriority w:val="99"/>
    <w:semiHidden/>
    <w:rsid w:val="009F4C9A"/>
  </w:style>
  <w:style w:type="paragraph" w:styleId="af6">
    <w:name w:val="Body Text"/>
    <w:basedOn w:val="a0"/>
    <w:link w:val="af5"/>
    <w:uiPriority w:val="99"/>
    <w:semiHidden/>
    <w:unhideWhenUsed/>
    <w:rsid w:val="009F4C9A"/>
    <w:pPr>
      <w:spacing w:after="120" w:line="276" w:lineRule="auto"/>
      <w:jc w:val="left"/>
    </w:pPr>
    <w:rPr>
      <w:rFonts w:asciiTheme="minorHAnsi" w:hAnsiTheme="minorHAnsi"/>
      <w:sz w:val="22"/>
    </w:rPr>
  </w:style>
  <w:style w:type="character" w:customStyle="1" w:styleId="16">
    <w:name w:val="Основной текст Знак1"/>
    <w:basedOn w:val="a1"/>
    <w:uiPriority w:val="99"/>
    <w:semiHidden/>
    <w:rsid w:val="009F4C9A"/>
    <w:rPr>
      <w:rFonts w:ascii="Times New Roman" w:hAnsi="Times New Roman"/>
      <w:sz w:val="28"/>
    </w:rPr>
  </w:style>
  <w:style w:type="character" w:customStyle="1" w:styleId="af7">
    <w:name w:val="Основной текст с отступом Знак"/>
    <w:link w:val="af8"/>
    <w:uiPriority w:val="99"/>
    <w:semiHidden/>
    <w:rsid w:val="009F4C9A"/>
    <w:rPr>
      <w:sz w:val="28"/>
      <w:szCs w:val="24"/>
    </w:rPr>
  </w:style>
  <w:style w:type="paragraph" w:styleId="af8">
    <w:name w:val="Body Text Indent"/>
    <w:basedOn w:val="a0"/>
    <w:link w:val="af7"/>
    <w:uiPriority w:val="99"/>
    <w:semiHidden/>
    <w:unhideWhenUsed/>
    <w:rsid w:val="009F4C9A"/>
    <w:pPr>
      <w:ind w:firstLine="360"/>
    </w:pPr>
    <w:rPr>
      <w:rFonts w:asciiTheme="minorHAnsi" w:hAnsiTheme="minorHAnsi"/>
      <w:szCs w:val="24"/>
    </w:rPr>
  </w:style>
  <w:style w:type="character" w:customStyle="1" w:styleId="17">
    <w:name w:val="Основной текст с отступом Знак1"/>
    <w:basedOn w:val="a1"/>
    <w:uiPriority w:val="99"/>
    <w:semiHidden/>
    <w:rsid w:val="009F4C9A"/>
    <w:rPr>
      <w:rFonts w:ascii="Times New Roman" w:hAnsi="Times New Roman"/>
      <w:sz w:val="28"/>
    </w:rPr>
  </w:style>
  <w:style w:type="character" w:customStyle="1" w:styleId="af9">
    <w:name w:val="Тема примечания Знак"/>
    <w:link w:val="afa"/>
    <w:uiPriority w:val="99"/>
    <w:semiHidden/>
    <w:rsid w:val="009F4C9A"/>
    <w:rPr>
      <w:rFonts w:ascii="Arial" w:hAnsi="Arial"/>
      <w:b/>
      <w:bCs/>
    </w:rPr>
  </w:style>
  <w:style w:type="paragraph" w:styleId="afa">
    <w:name w:val="annotation subject"/>
    <w:basedOn w:val="af1"/>
    <w:next w:val="af1"/>
    <w:link w:val="af9"/>
    <w:uiPriority w:val="99"/>
    <w:semiHidden/>
    <w:unhideWhenUsed/>
    <w:rsid w:val="009F4C9A"/>
    <w:rPr>
      <w:b/>
      <w:bCs/>
    </w:rPr>
  </w:style>
  <w:style w:type="character" w:customStyle="1" w:styleId="18">
    <w:name w:val="Тема примечания Знак1"/>
    <w:basedOn w:val="14"/>
    <w:uiPriority w:val="99"/>
    <w:semiHidden/>
    <w:rsid w:val="009F4C9A"/>
    <w:rPr>
      <w:rFonts w:ascii="Times New Roman" w:hAnsi="Times New Roman"/>
      <w:b/>
      <w:bCs/>
      <w:sz w:val="20"/>
      <w:szCs w:val="20"/>
    </w:rPr>
  </w:style>
  <w:style w:type="character" w:customStyle="1" w:styleId="ConsPlusNormal">
    <w:name w:val="ConsPlusNormal Знак"/>
    <w:link w:val="ConsPlusNormal0"/>
    <w:locked/>
    <w:rsid w:val="009F4C9A"/>
    <w:rPr>
      <w:rFonts w:ascii="Arial" w:hAnsi="Arial" w:cs="Arial"/>
    </w:rPr>
  </w:style>
  <w:style w:type="paragraph" w:customStyle="1" w:styleId="ConsPlusNormal0">
    <w:name w:val="ConsPlusNormal"/>
    <w:link w:val="ConsPlusNormal"/>
    <w:rsid w:val="009F4C9A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afb">
    <w:name w:val="Прижатый влево"/>
    <w:basedOn w:val="a0"/>
    <w:next w:val="a0"/>
    <w:uiPriority w:val="99"/>
    <w:rsid w:val="009F4C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Комментарий"/>
    <w:basedOn w:val="a0"/>
    <w:next w:val="a0"/>
    <w:uiPriority w:val="99"/>
    <w:rsid w:val="009F4C9A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consplusnormal1">
    <w:name w:val="consplusnormal"/>
    <w:basedOn w:val="a0"/>
    <w:uiPriority w:val="99"/>
    <w:rsid w:val="009F4C9A"/>
    <w:pPr>
      <w:spacing w:after="24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9F4C9A"/>
    <w:pPr>
      <w:widowControl w:val="0"/>
      <w:autoSpaceDE w:val="0"/>
      <w:autoSpaceDN w:val="0"/>
      <w:adjustRightInd w:val="0"/>
      <w:spacing w:line="400" w:lineRule="exact"/>
      <w:ind w:firstLine="739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Знак Знак Знак Знак"/>
    <w:basedOn w:val="a0"/>
    <w:uiPriority w:val="99"/>
    <w:rsid w:val="009F4C9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Таблицы (моноширинный)"/>
    <w:basedOn w:val="a0"/>
    <w:next w:val="a0"/>
    <w:uiPriority w:val="99"/>
    <w:rsid w:val="009F4C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">
    <w:name w:val="a"/>
    <w:basedOn w:val="a0"/>
    <w:uiPriority w:val="99"/>
    <w:rsid w:val="009F4C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0">
    <w:name w:val="Текст (лев. подпись)"/>
    <w:basedOn w:val="a0"/>
    <w:next w:val="a0"/>
    <w:uiPriority w:val="99"/>
    <w:rsid w:val="009F4C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1">
    <w:name w:val="Текст (прав. подпись)"/>
    <w:basedOn w:val="a0"/>
    <w:next w:val="a0"/>
    <w:uiPriority w:val="99"/>
    <w:rsid w:val="009F4C9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2">
    <w:name w:val="Знак Знак Знак Знак Знак Знак Знак Знак Знак Знак"/>
    <w:basedOn w:val="a0"/>
    <w:uiPriority w:val="99"/>
    <w:rsid w:val="009F4C9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3">
    <w:name w:val="Информация об изменениях документа"/>
    <w:basedOn w:val="afc"/>
    <w:next w:val="a0"/>
    <w:uiPriority w:val="99"/>
    <w:rsid w:val="009F4C9A"/>
    <w:pPr>
      <w:ind w:left="0"/>
    </w:pPr>
    <w:rPr>
      <w:rFonts w:cs="Arial"/>
      <w:sz w:val="24"/>
      <w:szCs w:val="24"/>
    </w:rPr>
  </w:style>
  <w:style w:type="paragraph" w:customStyle="1" w:styleId="formattext">
    <w:name w:val="formattext"/>
    <w:basedOn w:val="a0"/>
    <w:uiPriority w:val="99"/>
    <w:rsid w:val="009F4C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uiPriority w:val="99"/>
    <w:rsid w:val="009F4C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4">
    <w:name w:val="Знак"/>
    <w:basedOn w:val="a0"/>
    <w:uiPriority w:val="99"/>
    <w:rsid w:val="009F4C9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5">
    <w:name w:val="Нормальный (таблица)"/>
    <w:basedOn w:val="a0"/>
    <w:next w:val="a0"/>
    <w:uiPriority w:val="99"/>
    <w:rsid w:val="009F4C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4C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0"/>
    <w:uiPriority w:val="99"/>
    <w:rsid w:val="009F4C9A"/>
    <w:pPr>
      <w:ind w:left="708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uiPriority w:val="99"/>
    <w:rsid w:val="009F4C9A"/>
    <w:pPr>
      <w:ind w:left="708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9F4C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aff6">
    <w:name w:val="Гипертекстовая ссылка"/>
    <w:uiPriority w:val="99"/>
    <w:rsid w:val="009F4C9A"/>
    <w:rPr>
      <w:b/>
      <w:bCs/>
      <w:color w:val="008000"/>
    </w:rPr>
  </w:style>
  <w:style w:type="character" w:customStyle="1" w:styleId="apple-converted-space">
    <w:name w:val="apple-converted-space"/>
    <w:rsid w:val="009F4C9A"/>
  </w:style>
  <w:style w:type="character" w:customStyle="1" w:styleId="FontStyle22">
    <w:name w:val="Font Style22"/>
    <w:uiPriority w:val="99"/>
    <w:rsid w:val="009F4C9A"/>
    <w:rPr>
      <w:rFonts w:ascii="Times New Roman" w:hAnsi="Times New Roman" w:cs="Times New Roman" w:hint="default"/>
      <w:sz w:val="26"/>
      <w:szCs w:val="26"/>
    </w:rPr>
  </w:style>
  <w:style w:type="character" w:customStyle="1" w:styleId="link">
    <w:name w:val="link"/>
    <w:rsid w:val="009F4C9A"/>
    <w:rPr>
      <w:strike w:val="0"/>
      <w:dstrike w:val="0"/>
      <w:color w:val="008000"/>
      <w:u w:val="none"/>
      <w:effect w:val="none"/>
    </w:rPr>
  </w:style>
  <w:style w:type="character" w:customStyle="1" w:styleId="matches">
    <w:name w:val="matches"/>
    <w:rsid w:val="009F4C9A"/>
  </w:style>
  <w:style w:type="character" w:customStyle="1" w:styleId="backlink">
    <w:name w:val="backlink"/>
    <w:rsid w:val="009F4C9A"/>
  </w:style>
  <w:style w:type="character" w:customStyle="1" w:styleId="found-in">
    <w:name w:val="found-in"/>
    <w:rsid w:val="009F4C9A"/>
  </w:style>
  <w:style w:type="character" w:customStyle="1" w:styleId="FontStyle32">
    <w:name w:val="Font Style32"/>
    <w:uiPriority w:val="99"/>
    <w:rsid w:val="009F4C9A"/>
    <w:rPr>
      <w:rFonts w:ascii="Times New Roman" w:hAnsi="Times New Roman" w:cs="Times New Roman" w:hint="default"/>
      <w:sz w:val="26"/>
      <w:szCs w:val="26"/>
    </w:rPr>
  </w:style>
  <w:style w:type="character" w:customStyle="1" w:styleId="search-word">
    <w:name w:val="search-word"/>
    <w:rsid w:val="009F4C9A"/>
  </w:style>
  <w:style w:type="character" w:customStyle="1" w:styleId="trail-end">
    <w:name w:val="trail-end"/>
    <w:rsid w:val="009F4C9A"/>
  </w:style>
  <w:style w:type="table" w:customStyle="1" w:styleId="111">
    <w:name w:val="Сетка таблицы11"/>
    <w:basedOn w:val="a2"/>
    <w:next w:val="a4"/>
    <w:uiPriority w:val="39"/>
    <w:rsid w:val="009F4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9F4C9A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4259</Words>
  <Characters>24277</Characters>
  <Application>Microsoft Office Word</Application>
  <DocSecurity>0</DocSecurity>
  <Lines>202</Lines>
  <Paragraphs>56</Paragraphs>
  <ScaleCrop>false</ScaleCrop>
  <Company/>
  <LinksUpToDate>false</LinksUpToDate>
  <CharactersWithSpaces>28480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2026-02-24T12:44:00Z</cp:lastPrinted>
  <dcterms:created xsi:type="dcterms:W3CDTF">2026-02-26T12:00:00Z</dcterms:created>
  <dcterms:modified xsi:type="dcterms:W3CDTF">2026-02-26T12:00:00Z</dcterms:modified>
</cp:coreProperties>
</file>